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2C60B24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F44907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0C42801" w14:textId="77777777" w:rsidR="00E02E2D" w:rsidRPr="00AC2A22" w:rsidRDefault="00E02E2D" w:rsidP="00E02E2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2A6E869" w14:textId="77777777" w:rsidR="004E7A62" w:rsidRPr="00AC2A22" w:rsidRDefault="004E7A62" w:rsidP="004E7A6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 w:rsidRPr="00E02E2D">
        <w:rPr>
          <w:rFonts w:ascii="Cambria" w:hAnsi="Cambria" w:cs="Cambria"/>
          <w:b/>
          <w:bCs/>
          <w:lang w:val="el-GR"/>
        </w:rPr>
        <w:t>Διαμιτροειδική</w:t>
      </w:r>
      <w:r w:rsidRPr="00E02E2D">
        <w:rPr>
          <w:rFonts w:ascii="Cambria" w:hAnsi="Cambria" w:cs="Cambria"/>
          <w:b/>
          <w:bCs/>
        </w:rPr>
        <w:t xml:space="preserve"> </w:t>
      </w:r>
      <w:r w:rsidRPr="00E02E2D">
        <w:rPr>
          <w:rFonts w:ascii="Cambria" w:hAnsi="Cambria" w:cs="Cambria"/>
          <w:b/>
          <w:bCs/>
          <w:lang w:val="el-GR"/>
        </w:rPr>
        <w:t>ροή</w:t>
      </w:r>
      <w:r w:rsidRPr="00E02E2D">
        <w:rPr>
          <w:rFonts w:ascii="Cambria" w:hAnsi="Cambria" w:cs="Cambria"/>
          <w:b/>
          <w:bCs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 xml:space="preserve">{% if </w:t>
      </w:r>
      <w:proofErr w:type="spellStart"/>
      <w:r w:rsidRPr="002F6788">
        <w:rPr>
          <w:rFonts w:ascii="Cambria" w:hAnsi="Cambria" w:cs="Cambria"/>
        </w:rPr>
        <w:t>mflow</w:t>
      </w:r>
      <w:proofErr w:type="spellEnd"/>
      <w:r w:rsidRPr="002F6788">
        <w:rPr>
          <w:rFonts w:ascii="Cambria" w:hAnsi="Cambria" w:cs="Cambria"/>
        </w:rPr>
        <w:t xml:space="preserve"> %}{{ </w:t>
      </w:r>
      <w:proofErr w:type="spellStart"/>
      <w:r w:rsidRPr="002F6788">
        <w:rPr>
          <w:rFonts w:ascii="Cambria" w:hAnsi="Cambria" w:cs="Cambria"/>
        </w:rPr>
        <w:t>mflow</w:t>
      </w:r>
      <w:proofErr w:type="spellEnd"/>
      <w:r w:rsidRPr="002F6788">
        <w:rPr>
          <w:rFonts w:ascii="Cambria" w:hAnsi="Cambria" w:cs="Cambria"/>
        </w:rPr>
        <w:t xml:space="preserve"> |e }}{% else %}</w:t>
      </w:r>
      <w:r w:rsidRPr="00E02E2D">
        <w:rPr>
          <w:rFonts w:ascii="Cambria" w:hAnsi="Cambria" w:cs="Cambria"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77777777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77777777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733270E3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175A6904" w:rsidR="00AC260E" w:rsidRPr="006B5C6C" w:rsidRDefault="004E7A62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3349890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</w:t>
      </w:r>
      <w:r w:rsidRPr="004E7A62">
        <w:rPr>
          <w:rFonts w:ascii="Cambria" w:hAnsi="Cambria"/>
          <w:color w:val="000000"/>
          <w:lang w:val="el-GR"/>
        </w:rPr>
        <w:t>,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7B16C247" w14:textId="77777777" w:rsidR="004E7A62" w:rsidRDefault="004E7A62" w:rsidP="004E7A62">
      <w:pPr>
        <w:pStyle w:val="BodyText"/>
        <w:numPr>
          <w:ilvl w:val="0"/>
          <w:numId w:val="23"/>
        </w:numPr>
        <w:ind w:left="360"/>
        <w:rPr>
          <w:rFonts w:ascii="Cambria" w:hAnsi="Cambria"/>
          <w:color w:val="000000"/>
          <w:lang w:val="el-GR"/>
        </w:rPr>
      </w:pPr>
      <w:bookmarkStart w:id="29" w:name="_Hlk72163866"/>
      <w:bookmarkStart w:id="30" w:name="_Hlk73349903"/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νόσο, ενδέχεται να παρατηρηθεί ύφεση των συμπτωμάτων και πλήρης υποχώρηση της νόσου</w:t>
      </w:r>
      <w:r w:rsidRPr="004E7A62">
        <w:rPr>
          <w:rFonts w:ascii="Cambria" w:hAnsi="Cambria"/>
          <w:color w:val="000000"/>
          <w:lang w:val="el-GR"/>
        </w:rPr>
        <w:t>.</w:t>
      </w:r>
    </w:p>
    <w:p w14:paraId="7A93CE7F" w14:textId="75027A32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28332F22" w14:textId="54342429" w:rsidR="009D0830" w:rsidRPr="00CB7306" w:rsidRDefault="009D0830" w:rsidP="004E7A62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4"/>
    </w:p>
    <w:p w14:paraId="2D35C030" w14:textId="77777777" w:rsidR="004E7A62" w:rsidRPr="00F83335" w:rsidRDefault="004E7A62" w:rsidP="004E7A6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02E2D" w14:paraId="22E921A3" w14:textId="77777777" w:rsidTr="007A426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9E08BD8" w14:textId="77777777" w:rsidR="00E02E2D" w:rsidRPr="000C7AB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61B8B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DF8C0EB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0DA8D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6127BFE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E2BBB3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B9A48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02E2D" w14:paraId="37B287BF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C4134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51E63AD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E29A0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3B982C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49881A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F74F85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02E2D" w14:paraId="38F6BACB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0E698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F424C8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33EF56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71988B" w14:textId="77777777" w:rsidR="00E02E2D" w:rsidRPr="00C84F32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F618AF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1DEC16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02E2D" w14:paraId="7A7A81F0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C68DD6D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E039D14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ADD31F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891159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6B48F1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DA1592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14:paraId="25BBD09D" w14:textId="77777777" w:rsidTr="007A426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8D7D6B6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B54EE25" w14:textId="77777777" w:rsidR="00E02E2D" w:rsidRPr="00BE1E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0B5BE" w14:textId="77777777" w:rsidR="00E02E2D" w:rsidRPr="00A22E91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90B9E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8FA52E" w14:textId="77777777" w:rsidR="00E02E2D" w:rsidRPr="009F548B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C0CE6B" w14:textId="77777777" w:rsidR="00E02E2D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02E2D" w:rsidRPr="00094CE7" w14:paraId="551EE4E5" w14:textId="77777777" w:rsidTr="007A426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13EE689" w14:textId="77777777" w:rsidR="00E02E2D" w:rsidRPr="00094CE7" w:rsidRDefault="00E02E2D" w:rsidP="007A426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97CA5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0FB0C1E" w14:textId="4A0CCD2A" w:rsidR="009E1F8C" w:rsidRDefault="009E1F8C" w:rsidP="00697958">
      <w:pPr>
        <w:rPr>
          <w:noProof/>
          <w:lang w:val="el-GR" w:eastAsia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962DCB" w14:textId="77777777" w:rsidR="00697CA5" w:rsidRDefault="00697CA5">
      <w:r>
        <w:separator/>
      </w:r>
    </w:p>
  </w:endnote>
  <w:endnote w:type="continuationSeparator" w:id="0">
    <w:p w14:paraId="7CFEFDDB" w14:textId="77777777" w:rsidR="00697CA5" w:rsidRDefault="00697C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3961F2" w14:textId="77777777" w:rsidR="00697CA5" w:rsidRDefault="00697CA5">
      <w:r>
        <w:separator/>
      </w:r>
    </w:p>
  </w:footnote>
  <w:footnote w:type="continuationSeparator" w:id="0">
    <w:p w14:paraId="6DE62A3D" w14:textId="77777777" w:rsidR="00697CA5" w:rsidRDefault="00697C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46" type="#_x0000_t75" style="width:11.25pt;height:11.25pt" o:bullet="t">
        <v:imagedata r:id="rId1" o:title="msoE2E2"/>
      </v:shape>
    </w:pict>
  </w:numPicBullet>
  <w:numPicBullet w:numPicBulletId="1">
    <w:pict>
      <v:shape id="_x0000_i154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272302"/>
    <w:multiLevelType w:val="hybridMultilevel"/>
    <w:tmpl w:val="EE0279A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5"/>
  </w:num>
  <w:num w:numId="10">
    <w:abstractNumId w:val="8"/>
  </w:num>
  <w:num w:numId="11">
    <w:abstractNumId w:val="13"/>
  </w:num>
  <w:num w:numId="12">
    <w:abstractNumId w:val="9"/>
  </w:num>
  <w:num w:numId="13">
    <w:abstractNumId w:val="18"/>
  </w:num>
  <w:num w:numId="14">
    <w:abstractNumId w:val="7"/>
  </w:num>
  <w:num w:numId="15">
    <w:abstractNumId w:val="12"/>
  </w:num>
  <w:num w:numId="16">
    <w:abstractNumId w:val="14"/>
  </w:num>
  <w:num w:numId="17">
    <w:abstractNumId w:val="17"/>
  </w:num>
  <w:num w:numId="18">
    <w:abstractNumId w:val="10"/>
  </w:num>
  <w:num w:numId="19">
    <w:abstractNumId w:val="1"/>
  </w:num>
  <w:num w:numId="20">
    <w:abstractNumId w:val="12"/>
  </w:num>
  <w:num w:numId="21">
    <w:abstractNumId w:val="0"/>
  </w:num>
  <w:num w:numId="22">
    <w:abstractNumId w:val="6"/>
  </w:num>
  <w:num w:numId="23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5295"/>
    <w:rsid w:val="001A0971"/>
    <w:rsid w:val="001A283C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4E7A62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7D47"/>
    <w:rsid w:val="006903A7"/>
    <w:rsid w:val="00693742"/>
    <w:rsid w:val="00695CBF"/>
    <w:rsid w:val="00697958"/>
    <w:rsid w:val="00697CA5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10D0"/>
    <w:rsid w:val="00D73502"/>
    <w:rsid w:val="00D7486E"/>
    <w:rsid w:val="00D82F66"/>
    <w:rsid w:val="00D86765"/>
    <w:rsid w:val="00D86C85"/>
    <w:rsid w:val="00D9691E"/>
    <w:rsid w:val="00DA7558"/>
    <w:rsid w:val="00DC3BA8"/>
    <w:rsid w:val="00DD1658"/>
    <w:rsid w:val="00DD3AE2"/>
    <w:rsid w:val="00E02E2D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1256</Words>
  <Characters>7161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2021-09-25T20:47:00Z</dcterms:created>
  <dcterms:modified xsi:type="dcterms:W3CDTF">2021-09-25T20:47:00Z</dcterms:modified>
</cp:coreProperties>
</file>